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24F7" w:rsidRDefault="00AC0FA8">
      <w:pPr>
        <w:rPr>
          <w:rFonts w:ascii="Arial" w:hAnsi="Arial" w:cs="Arial"/>
          <w:sz w:val="24"/>
          <w:szCs w:val="24"/>
        </w:rPr>
      </w:pPr>
      <w:bookmarkStart w:id="0" w:name="_GoBack"/>
      <w:bookmarkEnd w:id="0"/>
      <w:r>
        <w:rPr>
          <w:rFonts w:ascii="Arial" w:hAnsi="Arial" w:cs="Arial"/>
          <w:sz w:val="24"/>
          <w:szCs w:val="24"/>
        </w:rPr>
        <w:t>LTC Aaron M. Cornett is the son of a former Army Air Defense Officer and Army Nurse. He spent much of his childhood in Germany</w:t>
      </w:r>
      <w:r w:rsidR="00F024F7">
        <w:rPr>
          <w:rFonts w:ascii="Arial" w:hAnsi="Arial" w:cs="Arial"/>
          <w:sz w:val="24"/>
          <w:szCs w:val="24"/>
        </w:rPr>
        <w:t xml:space="preserve"> before his dad retired from the military in Lansing, Kansas. LTC </w:t>
      </w:r>
      <w:r w:rsidR="00D853B8">
        <w:rPr>
          <w:rFonts w:ascii="Arial" w:hAnsi="Arial" w:cs="Arial"/>
          <w:sz w:val="24"/>
          <w:szCs w:val="24"/>
        </w:rPr>
        <w:t xml:space="preserve">Cornett </w:t>
      </w:r>
      <w:r w:rsidR="00F024F7">
        <w:rPr>
          <w:rFonts w:ascii="Arial" w:hAnsi="Arial" w:cs="Arial"/>
          <w:sz w:val="24"/>
          <w:szCs w:val="24"/>
        </w:rPr>
        <w:t xml:space="preserve">graduated high school in Lansing in 1996, and commissioned as a Transportation Officer in 2001. </w:t>
      </w:r>
    </w:p>
    <w:p w:rsidR="00F024F7" w:rsidRDefault="00F024F7">
      <w:pPr>
        <w:rPr>
          <w:rFonts w:ascii="Arial" w:hAnsi="Arial" w:cs="Arial"/>
          <w:sz w:val="24"/>
          <w:szCs w:val="24"/>
        </w:rPr>
      </w:pPr>
      <w:r>
        <w:rPr>
          <w:rFonts w:ascii="Arial" w:hAnsi="Arial" w:cs="Arial"/>
          <w:sz w:val="24"/>
          <w:szCs w:val="24"/>
        </w:rPr>
        <w:t>LTC Cornett</w:t>
      </w:r>
      <w:r w:rsidR="00D853B8">
        <w:rPr>
          <w:rFonts w:ascii="Arial" w:hAnsi="Arial" w:cs="Arial"/>
          <w:sz w:val="24"/>
          <w:szCs w:val="24"/>
        </w:rPr>
        <w:t>’s</w:t>
      </w:r>
      <w:r>
        <w:rPr>
          <w:rFonts w:ascii="Arial" w:hAnsi="Arial" w:cs="Arial"/>
          <w:sz w:val="24"/>
          <w:szCs w:val="24"/>
        </w:rPr>
        <w:t xml:space="preserve"> pervious assignment</w:t>
      </w:r>
      <w:r w:rsidR="00D853B8">
        <w:rPr>
          <w:rFonts w:ascii="Arial" w:hAnsi="Arial" w:cs="Arial"/>
          <w:sz w:val="24"/>
          <w:szCs w:val="24"/>
        </w:rPr>
        <w:t>s include Platoon Leader, 594</w:t>
      </w:r>
      <w:r w:rsidR="00D853B8" w:rsidRPr="00D853B8">
        <w:rPr>
          <w:rFonts w:ascii="Arial" w:hAnsi="Arial" w:cs="Arial"/>
          <w:sz w:val="24"/>
          <w:szCs w:val="24"/>
          <w:vertAlign w:val="superscript"/>
        </w:rPr>
        <w:t>th</w:t>
      </w:r>
      <w:r w:rsidR="00D853B8">
        <w:rPr>
          <w:rFonts w:ascii="Arial" w:hAnsi="Arial" w:cs="Arial"/>
          <w:sz w:val="24"/>
          <w:szCs w:val="24"/>
        </w:rPr>
        <w:t xml:space="preserve"> Transportation Company, 106</w:t>
      </w:r>
      <w:r w:rsidR="00D853B8" w:rsidRPr="00D853B8">
        <w:rPr>
          <w:rFonts w:ascii="Arial" w:hAnsi="Arial" w:cs="Arial"/>
          <w:sz w:val="24"/>
          <w:szCs w:val="24"/>
          <w:vertAlign w:val="superscript"/>
        </w:rPr>
        <w:t>th</w:t>
      </w:r>
      <w:r w:rsidR="00D853B8">
        <w:rPr>
          <w:rFonts w:ascii="Arial" w:hAnsi="Arial" w:cs="Arial"/>
          <w:sz w:val="24"/>
          <w:szCs w:val="24"/>
        </w:rPr>
        <w:t xml:space="preserve"> Transportation Battalion; Assistant S-3, 106</w:t>
      </w:r>
      <w:r w:rsidR="00D853B8" w:rsidRPr="00D853B8">
        <w:rPr>
          <w:rFonts w:ascii="Arial" w:hAnsi="Arial" w:cs="Arial"/>
          <w:sz w:val="24"/>
          <w:szCs w:val="24"/>
          <w:vertAlign w:val="superscript"/>
        </w:rPr>
        <w:t>th</w:t>
      </w:r>
      <w:r w:rsidR="00D853B8">
        <w:rPr>
          <w:rFonts w:ascii="Arial" w:hAnsi="Arial" w:cs="Arial"/>
          <w:sz w:val="24"/>
          <w:szCs w:val="24"/>
        </w:rPr>
        <w:t xml:space="preserve"> Transportation Battalion, Commander, 613</w:t>
      </w:r>
      <w:r w:rsidR="00D853B8" w:rsidRPr="00D853B8">
        <w:rPr>
          <w:rFonts w:ascii="Arial" w:hAnsi="Arial" w:cs="Arial"/>
          <w:sz w:val="24"/>
          <w:szCs w:val="24"/>
          <w:vertAlign w:val="superscript"/>
        </w:rPr>
        <w:t>th</w:t>
      </w:r>
      <w:r w:rsidR="00D853B8">
        <w:rPr>
          <w:rFonts w:ascii="Arial" w:hAnsi="Arial" w:cs="Arial"/>
          <w:sz w:val="24"/>
          <w:szCs w:val="24"/>
        </w:rPr>
        <w:t xml:space="preserve"> Movement Control Detachment, Logistics Advisor, Military Transition Team 0414; Assistant Professor of Military Science, University of Kansas Army ROTC; </w:t>
      </w:r>
      <w:r w:rsidR="00220377">
        <w:rPr>
          <w:rFonts w:ascii="Arial" w:hAnsi="Arial" w:cs="Arial"/>
          <w:sz w:val="24"/>
          <w:szCs w:val="24"/>
        </w:rPr>
        <w:t>Commander, Group Service Support Company, 10</w:t>
      </w:r>
      <w:r w:rsidR="00220377" w:rsidRPr="00220377">
        <w:rPr>
          <w:rFonts w:ascii="Arial" w:hAnsi="Arial" w:cs="Arial"/>
          <w:sz w:val="24"/>
          <w:szCs w:val="24"/>
          <w:vertAlign w:val="superscript"/>
        </w:rPr>
        <w:t>th</w:t>
      </w:r>
      <w:r w:rsidR="00220377">
        <w:rPr>
          <w:rFonts w:ascii="Arial" w:hAnsi="Arial" w:cs="Arial"/>
          <w:sz w:val="24"/>
          <w:szCs w:val="24"/>
        </w:rPr>
        <w:t xml:space="preserve"> Special Forces Group (Airborne); Group S-4, Headquarters, 10</w:t>
      </w:r>
      <w:r w:rsidR="00220377" w:rsidRPr="00220377">
        <w:rPr>
          <w:rFonts w:ascii="Arial" w:hAnsi="Arial" w:cs="Arial"/>
          <w:sz w:val="24"/>
          <w:szCs w:val="24"/>
          <w:vertAlign w:val="superscript"/>
        </w:rPr>
        <w:t>th</w:t>
      </w:r>
      <w:r w:rsidR="00220377">
        <w:rPr>
          <w:rFonts w:ascii="Arial" w:hAnsi="Arial" w:cs="Arial"/>
          <w:sz w:val="24"/>
          <w:szCs w:val="24"/>
        </w:rPr>
        <w:t xml:space="preserve"> Special Forces Group (Airborne); Deputy Director for Security Assistance, Office of Security Cooperation, U.S. Embassy-Baghdad; Observer/Coach/Trainer, U.S. Army Mission Command Training Program; Instructor, Department of Logistics &amp; Resource Operations, U.S. Army Command and General Staff College; Instructor, Department of Military Studies, Baltic </w:t>
      </w:r>
      <w:proofErr w:type="spellStart"/>
      <w:r w:rsidR="00220377">
        <w:rPr>
          <w:rFonts w:ascii="Arial" w:hAnsi="Arial" w:cs="Arial"/>
          <w:sz w:val="24"/>
          <w:szCs w:val="24"/>
        </w:rPr>
        <w:t>Defence</w:t>
      </w:r>
      <w:proofErr w:type="spellEnd"/>
      <w:r w:rsidR="00220377">
        <w:rPr>
          <w:rFonts w:ascii="Arial" w:hAnsi="Arial" w:cs="Arial"/>
          <w:sz w:val="24"/>
          <w:szCs w:val="24"/>
        </w:rPr>
        <w:t xml:space="preserve"> College.</w:t>
      </w:r>
    </w:p>
    <w:p w:rsidR="00F024F7" w:rsidRDefault="00F024F7">
      <w:pPr>
        <w:rPr>
          <w:rFonts w:ascii="Arial" w:hAnsi="Arial" w:cs="Arial"/>
          <w:sz w:val="24"/>
          <w:szCs w:val="24"/>
        </w:rPr>
      </w:pPr>
      <w:r>
        <w:rPr>
          <w:rFonts w:ascii="Arial" w:hAnsi="Arial" w:cs="Arial"/>
          <w:sz w:val="24"/>
          <w:szCs w:val="24"/>
        </w:rPr>
        <w:t>LTC Cornett</w:t>
      </w:r>
      <w:r w:rsidR="00D853B8">
        <w:rPr>
          <w:rFonts w:ascii="Arial" w:hAnsi="Arial" w:cs="Arial"/>
          <w:sz w:val="24"/>
          <w:szCs w:val="24"/>
        </w:rPr>
        <w:t>’s</w:t>
      </w:r>
      <w:r>
        <w:rPr>
          <w:rFonts w:ascii="Arial" w:hAnsi="Arial" w:cs="Arial"/>
          <w:sz w:val="24"/>
          <w:szCs w:val="24"/>
        </w:rPr>
        <w:t xml:space="preserve"> military education includes </w:t>
      </w:r>
      <w:r w:rsidR="00D853B8">
        <w:rPr>
          <w:rFonts w:ascii="Arial" w:hAnsi="Arial" w:cs="Arial"/>
          <w:sz w:val="24"/>
          <w:szCs w:val="24"/>
        </w:rPr>
        <w:t xml:space="preserve">the Transportation Basic Officer’s Course in 2001, the Combined Logistics Captain’s Career Course in 2006, and the Command and General Staff Officer’s Course </w:t>
      </w:r>
      <w:r w:rsidR="00F01330">
        <w:rPr>
          <w:rFonts w:ascii="Arial" w:hAnsi="Arial" w:cs="Arial"/>
          <w:sz w:val="24"/>
          <w:szCs w:val="24"/>
        </w:rPr>
        <w:t>i</w:t>
      </w:r>
      <w:r w:rsidR="00D853B8">
        <w:rPr>
          <w:rFonts w:ascii="Arial" w:hAnsi="Arial" w:cs="Arial"/>
          <w:sz w:val="24"/>
          <w:szCs w:val="24"/>
        </w:rPr>
        <w:t>n 2012.</w:t>
      </w:r>
    </w:p>
    <w:p w:rsidR="00F024F7" w:rsidRDefault="00F024F7">
      <w:pPr>
        <w:rPr>
          <w:rFonts w:ascii="Arial" w:hAnsi="Arial" w:cs="Arial"/>
          <w:sz w:val="24"/>
          <w:szCs w:val="24"/>
        </w:rPr>
      </w:pPr>
      <w:r>
        <w:rPr>
          <w:rFonts w:ascii="Arial" w:hAnsi="Arial" w:cs="Arial"/>
          <w:sz w:val="24"/>
          <w:szCs w:val="24"/>
        </w:rPr>
        <w:t>LTC Cornett</w:t>
      </w:r>
      <w:r w:rsidR="00D853B8">
        <w:rPr>
          <w:rFonts w:ascii="Arial" w:hAnsi="Arial" w:cs="Arial"/>
          <w:sz w:val="24"/>
          <w:szCs w:val="24"/>
        </w:rPr>
        <w:t>’s</w:t>
      </w:r>
      <w:r>
        <w:rPr>
          <w:rFonts w:ascii="Arial" w:hAnsi="Arial" w:cs="Arial"/>
          <w:sz w:val="24"/>
          <w:szCs w:val="24"/>
        </w:rPr>
        <w:t xml:space="preserve"> civilian education includes</w:t>
      </w:r>
      <w:r w:rsidR="00D853B8">
        <w:rPr>
          <w:rFonts w:ascii="Arial" w:hAnsi="Arial" w:cs="Arial"/>
          <w:sz w:val="24"/>
          <w:szCs w:val="24"/>
        </w:rPr>
        <w:t xml:space="preserve"> a Bachelor’s degree in Journ</w:t>
      </w:r>
      <w:r w:rsidR="005A2D3A">
        <w:rPr>
          <w:rFonts w:ascii="Arial" w:hAnsi="Arial" w:cs="Arial"/>
          <w:sz w:val="24"/>
          <w:szCs w:val="24"/>
        </w:rPr>
        <w:t>alism &amp; Strategic Communication</w:t>
      </w:r>
      <w:r w:rsidR="00D853B8">
        <w:rPr>
          <w:rFonts w:ascii="Arial" w:hAnsi="Arial" w:cs="Arial"/>
          <w:sz w:val="24"/>
          <w:szCs w:val="24"/>
        </w:rPr>
        <w:t xml:space="preserve"> from the University of Kansas in 2001 and a Master’s degree in Journ</w:t>
      </w:r>
      <w:r w:rsidR="005A2D3A">
        <w:rPr>
          <w:rFonts w:ascii="Arial" w:hAnsi="Arial" w:cs="Arial"/>
          <w:sz w:val="24"/>
          <w:szCs w:val="24"/>
        </w:rPr>
        <w:t>alism &amp; Strategic Communication</w:t>
      </w:r>
      <w:r w:rsidR="00D853B8">
        <w:rPr>
          <w:rFonts w:ascii="Arial" w:hAnsi="Arial" w:cs="Arial"/>
          <w:sz w:val="24"/>
          <w:szCs w:val="24"/>
        </w:rPr>
        <w:t xml:space="preserve"> in 2012.</w:t>
      </w:r>
    </w:p>
    <w:p w:rsidR="00F024F7" w:rsidRPr="00F024F7" w:rsidRDefault="005A2D3A">
      <w:pPr>
        <w:rPr>
          <w:rFonts w:ascii="Arial" w:hAnsi="Arial" w:cs="Arial"/>
          <w:sz w:val="24"/>
          <w:szCs w:val="24"/>
        </w:rPr>
      </w:pPr>
      <w:r>
        <w:rPr>
          <w:rFonts w:ascii="Arial" w:hAnsi="Arial" w:cs="Arial"/>
          <w:sz w:val="24"/>
          <w:szCs w:val="24"/>
        </w:rPr>
        <w:t xml:space="preserve">LTC Cornett’s </w:t>
      </w:r>
      <w:r w:rsidR="00F024F7">
        <w:rPr>
          <w:rFonts w:ascii="Arial" w:hAnsi="Arial" w:cs="Arial"/>
          <w:sz w:val="24"/>
          <w:szCs w:val="24"/>
        </w:rPr>
        <w:t>awards and decorations</w:t>
      </w:r>
      <w:r w:rsidR="00F024F7" w:rsidRPr="00F024F7">
        <w:rPr>
          <w:rFonts w:ascii="Arial" w:hAnsi="Arial" w:cs="Arial"/>
          <w:sz w:val="24"/>
          <w:szCs w:val="24"/>
        </w:rPr>
        <w:t xml:space="preserve"> include</w:t>
      </w:r>
      <w:r w:rsidR="00220377">
        <w:rPr>
          <w:rFonts w:ascii="Arial" w:hAnsi="Arial" w:cs="Arial"/>
          <w:sz w:val="24"/>
          <w:szCs w:val="24"/>
        </w:rPr>
        <w:t xml:space="preserve"> </w:t>
      </w:r>
      <w:r w:rsidR="00F01330">
        <w:rPr>
          <w:rFonts w:ascii="Arial" w:hAnsi="Arial" w:cs="Arial"/>
          <w:sz w:val="24"/>
          <w:szCs w:val="24"/>
        </w:rPr>
        <w:t xml:space="preserve">the </w:t>
      </w:r>
      <w:r w:rsidR="00220377">
        <w:rPr>
          <w:rFonts w:ascii="Arial" w:hAnsi="Arial" w:cs="Arial"/>
          <w:sz w:val="24"/>
          <w:szCs w:val="24"/>
        </w:rPr>
        <w:t xml:space="preserve">Bronze Star Medal (1 Oak Leaf Cluster), </w:t>
      </w:r>
      <w:r w:rsidR="00F01330">
        <w:rPr>
          <w:rFonts w:ascii="Arial" w:hAnsi="Arial" w:cs="Arial"/>
          <w:sz w:val="24"/>
          <w:szCs w:val="24"/>
        </w:rPr>
        <w:t xml:space="preserve">the </w:t>
      </w:r>
      <w:r w:rsidR="00220377">
        <w:rPr>
          <w:rFonts w:ascii="Arial" w:hAnsi="Arial" w:cs="Arial"/>
          <w:sz w:val="24"/>
          <w:szCs w:val="24"/>
        </w:rPr>
        <w:t xml:space="preserve">Defense Meritorious Service Medal, </w:t>
      </w:r>
      <w:r w:rsidR="00F01330">
        <w:rPr>
          <w:rFonts w:ascii="Arial" w:hAnsi="Arial" w:cs="Arial"/>
          <w:sz w:val="24"/>
          <w:szCs w:val="24"/>
        </w:rPr>
        <w:t xml:space="preserve">the </w:t>
      </w:r>
      <w:r w:rsidR="00220377">
        <w:rPr>
          <w:rFonts w:ascii="Arial" w:hAnsi="Arial" w:cs="Arial"/>
          <w:sz w:val="24"/>
          <w:szCs w:val="24"/>
        </w:rPr>
        <w:t>Meritorious Service Medal (</w:t>
      </w:r>
      <w:r w:rsidR="00F01330">
        <w:rPr>
          <w:rFonts w:ascii="Arial" w:hAnsi="Arial" w:cs="Arial"/>
          <w:sz w:val="24"/>
          <w:szCs w:val="24"/>
        </w:rPr>
        <w:t xml:space="preserve">3 Oak Leaf Clusters), the Army Commendation Medal (3 Oak Leaf Clusters), the Army Achievement Medal (2 Oak Leaf Clusters), the Operation Iraqi Freedom Campaign Medal (3 Stars), the Operation Inherent Resolve Campaign Medal (1 Star), the Combat Action Badge, the Pathfinder Badge, the Air Assault Badge, and the Parachutist Badge. </w:t>
      </w:r>
    </w:p>
    <w:sectPr w:rsidR="00F024F7" w:rsidRPr="00F024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EFB"/>
    <w:rsid w:val="00220377"/>
    <w:rsid w:val="00480586"/>
    <w:rsid w:val="005A2D3A"/>
    <w:rsid w:val="00643EFB"/>
    <w:rsid w:val="007F360C"/>
    <w:rsid w:val="00966559"/>
    <w:rsid w:val="00AC0FA8"/>
    <w:rsid w:val="00B169AF"/>
    <w:rsid w:val="00D853B8"/>
    <w:rsid w:val="00F01330"/>
    <w:rsid w:val="00F02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138019-05B4-4990-AB5C-DA9BC7B49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1721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2018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Chantell M MSG MIL USA FORSCOM</dc:creator>
  <cp:keywords/>
  <dc:description/>
  <cp:lastModifiedBy>Aliza Reisberg</cp:lastModifiedBy>
  <cp:revision>2</cp:revision>
  <dcterms:created xsi:type="dcterms:W3CDTF">2020-06-04T13:14:00Z</dcterms:created>
  <dcterms:modified xsi:type="dcterms:W3CDTF">2020-06-04T13:14:00Z</dcterms:modified>
</cp:coreProperties>
</file>